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77777777"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774"/>
      </w:tblGrid>
      <w:tr w:rsidR="00965390" w:rsidRPr="00E3746D" w14:paraId="641020A7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8644F4" w14:textId="0AF7FCA3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Студијски програм:</w:t>
            </w:r>
            <w:r w:rsidR="004A5AC8">
              <w:rPr>
                <w:b/>
                <w:bCs/>
                <w:lang w:val="sr-Cyrl-RS"/>
              </w:rPr>
              <w:t xml:space="preserve"> </w:t>
            </w:r>
            <w:r w:rsidR="004A5AC8" w:rsidRPr="004A5AC8">
              <w:rPr>
                <w:lang w:val="sr-Cyrl-RS"/>
              </w:rPr>
              <w:t>Основне академске студије социологије</w:t>
            </w:r>
          </w:p>
        </w:tc>
      </w:tr>
      <w:tr w:rsidR="00965390" w:rsidRPr="00E3746D" w14:paraId="6FBC494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9C1829B" w14:textId="1A924CE2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Назив предмета: </w:t>
            </w:r>
            <w:r w:rsidR="004A5AC8" w:rsidRPr="004A5AC8">
              <w:rPr>
                <w:lang w:val="sr-Cyrl-RS"/>
              </w:rPr>
              <w:t>Социологија религије</w:t>
            </w:r>
          </w:p>
        </w:tc>
      </w:tr>
      <w:tr w:rsidR="00965390" w:rsidRPr="00E3746D" w14:paraId="22D913E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55401E2" w14:textId="4AA8E7E5" w:rsidR="00965390" w:rsidRPr="00E3746D" w:rsidRDefault="00965390" w:rsidP="00360BAB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Наставници:</w:t>
            </w:r>
            <w:r w:rsidR="0031223D">
              <w:rPr>
                <w:lang w:val="sr-Cyrl-RS"/>
              </w:rPr>
              <w:t xml:space="preserve"> Данијела Р Гавриловић; </w:t>
            </w:r>
            <w:r w:rsidR="004A5AC8" w:rsidRPr="004A5AC8">
              <w:rPr>
                <w:lang w:val="sr-Cyrl-RS"/>
              </w:rPr>
              <w:t>Немања J. Крстић</w:t>
            </w:r>
          </w:p>
        </w:tc>
      </w:tr>
      <w:tr w:rsidR="00965390" w:rsidRPr="00E3746D" w14:paraId="43B120A1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CDCF508" w14:textId="0071D799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Статус предмета:</w:t>
            </w:r>
            <w:r w:rsidR="004A5AC8">
              <w:rPr>
                <w:b/>
                <w:bCs/>
                <w:lang w:val="sr-Cyrl-RS"/>
              </w:rPr>
              <w:t xml:space="preserve"> </w:t>
            </w:r>
            <w:r w:rsidR="008E60EA">
              <w:rPr>
                <w:bCs/>
                <w:lang w:val="sr-Cyrl-CS"/>
              </w:rPr>
              <w:t>о</w:t>
            </w:r>
            <w:r w:rsidR="004A5AC8" w:rsidRPr="003965F1">
              <w:rPr>
                <w:bCs/>
                <w:lang w:val="sr-Cyrl-CS"/>
              </w:rPr>
              <w:t>бавезни</w:t>
            </w:r>
          </w:p>
        </w:tc>
      </w:tr>
      <w:tr w:rsidR="00965390" w:rsidRPr="00E3746D" w14:paraId="3CD27728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D3D898A" w14:textId="58E8E5FC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Број ЕСПБ:</w:t>
            </w:r>
            <w:r w:rsidR="004A5AC8">
              <w:rPr>
                <w:b/>
                <w:bCs/>
                <w:lang w:val="sr-Cyrl-RS"/>
              </w:rPr>
              <w:t xml:space="preserve"> </w:t>
            </w:r>
            <w:r w:rsidR="004A5AC8" w:rsidRPr="004A5AC8">
              <w:rPr>
                <w:lang w:val="sr-Cyrl-RS"/>
              </w:rPr>
              <w:t>6</w:t>
            </w:r>
          </w:p>
        </w:tc>
      </w:tr>
      <w:tr w:rsidR="00965390" w:rsidRPr="00E3746D" w14:paraId="296E7190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1321577" w14:textId="1BBF11DF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Услов:</w:t>
            </w:r>
            <w:r w:rsidR="004A5AC8">
              <w:rPr>
                <w:b/>
                <w:bCs/>
                <w:lang w:val="sr-Cyrl-RS"/>
              </w:rPr>
              <w:t xml:space="preserve"> /</w:t>
            </w:r>
          </w:p>
        </w:tc>
      </w:tr>
      <w:tr w:rsidR="00965390" w:rsidRPr="00E3746D" w14:paraId="3158AF7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0D077A8E" w14:textId="77777777" w:rsidR="00965390" w:rsidRPr="00360BAB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360BAB">
              <w:rPr>
                <w:b/>
                <w:bCs/>
                <w:lang w:val="sr-Cyrl-RS"/>
              </w:rPr>
              <w:t>Циљ предмета</w:t>
            </w:r>
          </w:p>
          <w:p w14:paraId="2A4B99D1" w14:textId="0D959E2D" w:rsidR="00965390" w:rsidRPr="00360BAB" w:rsidRDefault="004A5AC8" w:rsidP="004A5AC8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360BAB">
              <w:rPr>
                <w:lang w:val="sr-Cyrl-RS"/>
              </w:rPr>
              <w:t>Циљеви предмета су: упознавање са појмом религије, предметом социологије религије и препознавање специфичног начина анализе религијског феномена у контексту друштвене заједнице, развијање специфичног методолошког приступа социолошкој методологију у социологији религије. Опремање студената теоријско-методолошким елементима социолошке експертизе у тумачењу религије, упознавање са основним типологијама религије и религиозности у циљу организације богатог религијског феномена.</w:t>
            </w:r>
          </w:p>
        </w:tc>
      </w:tr>
      <w:tr w:rsidR="00965390" w:rsidRPr="00E3746D" w14:paraId="2F07FB1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4FEEC0" w14:textId="77777777" w:rsidR="00965390" w:rsidRPr="00360BAB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360BAB">
              <w:rPr>
                <w:b/>
                <w:bCs/>
                <w:lang w:val="sr-Cyrl-RS"/>
              </w:rPr>
              <w:t xml:space="preserve">Исход предмета </w:t>
            </w:r>
          </w:p>
          <w:p w14:paraId="34663293" w14:textId="77777777" w:rsidR="004A5AC8" w:rsidRPr="00360BAB" w:rsidRDefault="004A5AC8" w:rsidP="004A5AC8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360BAB">
              <w:rPr>
                <w:lang w:val="sr-Cyrl-RS"/>
              </w:rPr>
              <w:t>Након одслушаног курса студенти ће бити у стању да:</w:t>
            </w:r>
          </w:p>
          <w:p w14:paraId="7EB63479" w14:textId="61B19A2F" w:rsidR="00965390" w:rsidRPr="00360BAB" w:rsidRDefault="004A5AC8" w:rsidP="004A5AC8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360BAB">
              <w:rPr>
                <w:lang w:val="sr-Cyrl-RS"/>
              </w:rPr>
              <w:t>1. Наброје, опишу и упореде преовлађујуће теоријске и методолошке приступе у социологији религије и типове објашњења религијских феномена. 2. Дефинишу појмове религије и различитих типова религија, атеизма и различитих типова атеизма,  религиозности и типова религиозности, врста верских заједница. 3. Наброје основне функције религије у друштву. 4. Укажу на везу између религијских и социјалних учења и активности и друштвених институција (породице, образованја, државе, друштвених слојева) и друштвеног понашања. 5. Компарирају учинке различитих религијских и социјалних учења и активности верских заједница у друштвима.</w:t>
            </w:r>
          </w:p>
        </w:tc>
      </w:tr>
      <w:tr w:rsidR="00965390" w:rsidRPr="00E3746D" w14:paraId="497F5E2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6037B7C8" w14:textId="77777777" w:rsidR="00965390" w:rsidRPr="00360BAB" w:rsidRDefault="00965390" w:rsidP="00360BAB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 w:rsidRPr="00360BAB">
              <w:rPr>
                <w:b/>
                <w:bCs/>
                <w:lang w:val="sr-Cyrl-RS"/>
              </w:rPr>
              <w:t>Садржај предмета</w:t>
            </w:r>
          </w:p>
          <w:p w14:paraId="5492501E" w14:textId="77777777" w:rsidR="00965390" w:rsidRPr="00360BAB" w:rsidRDefault="00965390" w:rsidP="00360BAB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RS"/>
              </w:rPr>
            </w:pPr>
            <w:r w:rsidRPr="00360BAB">
              <w:rPr>
                <w:i/>
                <w:iCs/>
                <w:lang w:val="sr-Cyrl-RS"/>
              </w:rPr>
              <w:t>Теоријска настава</w:t>
            </w:r>
          </w:p>
          <w:p w14:paraId="0C186E49" w14:textId="35FAF765" w:rsidR="00965390" w:rsidRPr="00360BAB" w:rsidRDefault="00360BAB" w:rsidP="00360BAB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1. </w:t>
            </w:r>
            <w:r w:rsidR="004A5AC8" w:rsidRPr="00360BAB">
              <w:rPr>
                <w:lang w:val="sr-Cyrl-RS"/>
              </w:rPr>
              <w:t>Појам религије, тешкоће у дефинисању;  2. Социологија религије – предмет и могућности;  3. Социологија религије и филозорија религије и друге науке о религији; 4. Методологија у социологији религије;  5. Типологија религије;  6. Типологија религиозности, верника  и индикатори религиозности; 7. Одређење и типови атеизма;  8. Структура религијског феномена; 9. Појам мита и ритуала; 10. Свете заједнице (црква, деноминација, секта, култ); 11. Основне функције религије;  12. Религија и друштвена структура; 1</w:t>
            </w:r>
            <w:r>
              <w:rPr>
                <w:lang w:val="sr-Cyrl-RS"/>
              </w:rPr>
              <w:t>3</w:t>
            </w:r>
            <w:r w:rsidR="004A5AC8" w:rsidRPr="00360BAB">
              <w:rPr>
                <w:lang w:val="sr-Cyrl-RS"/>
              </w:rPr>
              <w:t>. Религија и породица; 1</w:t>
            </w:r>
            <w:r>
              <w:rPr>
                <w:lang w:val="sr-Cyrl-RS"/>
              </w:rPr>
              <w:t>4</w:t>
            </w:r>
            <w:r w:rsidR="004A5AC8" w:rsidRPr="00360BAB">
              <w:rPr>
                <w:lang w:val="sr-Cyrl-RS"/>
              </w:rPr>
              <w:t>. Религија, политика и нација; 1</w:t>
            </w:r>
            <w:r>
              <w:rPr>
                <w:lang w:val="sr-Cyrl-RS"/>
              </w:rPr>
              <w:t>5</w:t>
            </w:r>
            <w:r w:rsidR="004A5AC8" w:rsidRPr="00360BAB">
              <w:rPr>
                <w:lang w:val="sr-Cyrl-RS"/>
              </w:rPr>
              <w:t>. Религија у структури културе.</w:t>
            </w:r>
          </w:p>
          <w:p w14:paraId="204BA2C4" w14:textId="77777777" w:rsidR="00965390" w:rsidRPr="00360BAB" w:rsidRDefault="00965390" w:rsidP="00360BAB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RS"/>
              </w:rPr>
            </w:pPr>
          </w:p>
          <w:p w14:paraId="10AFEE2E" w14:textId="77777777" w:rsidR="00965390" w:rsidRPr="00360BAB" w:rsidRDefault="00965390" w:rsidP="00360BAB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RS"/>
              </w:rPr>
            </w:pPr>
            <w:r w:rsidRPr="00360BAB">
              <w:rPr>
                <w:i/>
                <w:iCs/>
                <w:lang w:val="sr-Cyrl-RS"/>
              </w:rPr>
              <w:t xml:space="preserve">Практична настава </w:t>
            </w:r>
          </w:p>
          <w:p w14:paraId="17E50F0F" w14:textId="7C70B0A1" w:rsidR="00965390" w:rsidRPr="00360BAB" w:rsidRDefault="004A5AC8" w:rsidP="00360BAB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360BAB">
              <w:rPr>
                <w:lang w:val="sr-Cyrl-RS"/>
              </w:rPr>
              <w:t>На вежбама се ради на текстовима  значајних теоретичара религије, као и на упознавању са основама социјалних учења великих светских религија.</w:t>
            </w:r>
          </w:p>
        </w:tc>
      </w:tr>
      <w:tr w:rsidR="004A5AC8" w:rsidRPr="00E3746D" w14:paraId="01B22F2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34DAE6D" w14:textId="77777777" w:rsidR="004A5AC8" w:rsidRPr="0031223D" w:rsidRDefault="004A5AC8" w:rsidP="004A5AC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1223D">
              <w:rPr>
                <w:b/>
                <w:bCs/>
                <w:lang w:val="sr-Cyrl-CS"/>
              </w:rPr>
              <w:t>Литература</w:t>
            </w:r>
          </w:p>
          <w:p w14:paraId="06298164" w14:textId="31C4B9AB" w:rsidR="004A5AC8" w:rsidRPr="0031223D" w:rsidRDefault="004A5AC8" w:rsidP="004A5AC8">
            <w:pPr>
              <w:tabs>
                <w:tab w:val="left" w:pos="567"/>
              </w:tabs>
              <w:spacing w:after="60"/>
              <w:rPr>
                <w:lang w:val="sr-Cyrl-RS" w:eastAsia="en-US"/>
              </w:rPr>
            </w:pPr>
            <w:r w:rsidRPr="0031223D">
              <w:rPr>
                <w:lang w:val="sr-Cyrl-RS" w:eastAsia="en-US"/>
              </w:rPr>
              <w:t xml:space="preserve">Павићевић, В. (1980). </w:t>
            </w:r>
            <w:r w:rsidRPr="0031223D">
              <w:rPr>
                <w:i/>
                <w:iCs/>
                <w:lang w:val="sr-Cyrl-RS" w:eastAsia="en-US"/>
              </w:rPr>
              <w:t>Социологија религије са елементима филозофије религије</w:t>
            </w:r>
            <w:r w:rsidRPr="0031223D">
              <w:rPr>
                <w:lang w:val="sr-Cyrl-RS" w:eastAsia="en-US"/>
              </w:rPr>
              <w:t>, Бигз, Београд: с</w:t>
            </w:r>
            <w:r w:rsidRPr="0031223D">
              <w:rPr>
                <w:color w:val="000000"/>
                <w:lang w:val="sr-Cyrl-RS" w:eastAsia="en-US"/>
              </w:rPr>
              <w:t>тр. 18-21, 64-</w:t>
            </w:r>
            <w:r w:rsidRPr="0031223D">
              <w:rPr>
                <w:color w:val="000000"/>
                <w:lang w:val="sr-Latn-RS" w:eastAsia="en-US"/>
              </w:rPr>
              <w:t xml:space="preserve">68, 151-163, </w:t>
            </w:r>
          </w:p>
          <w:p w14:paraId="01557B20" w14:textId="32F2F504" w:rsidR="004A5AC8" w:rsidRPr="0031223D" w:rsidRDefault="004A5AC8" w:rsidP="004A5AC8">
            <w:pPr>
              <w:widowControl/>
              <w:autoSpaceDE/>
              <w:autoSpaceDN/>
              <w:adjustRightInd/>
              <w:rPr>
                <w:color w:val="000000"/>
                <w:lang w:val="sr-Cyrl-RS" w:eastAsia="en-US"/>
              </w:rPr>
            </w:pPr>
            <w:r w:rsidRPr="0031223D">
              <w:rPr>
                <w:color w:val="000000"/>
                <w:lang w:val="en-US" w:eastAsia="en-US"/>
              </w:rPr>
              <w:t>Шушњић</w:t>
            </w:r>
            <w:r w:rsidRPr="0031223D">
              <w:rPr>
                <w:color w:val="000000"/>
                <w:lang w:val="sr-Cyrl-RS" w:eastAsia="en-US"/>
              </w:rPr>
              <w:t>, Ђ. (1998).</w:t>
            </w:r>
            <w:r w:rsidRPr="0031223D">
              <w:rPr>
                <w:color w:val="000000"/>
                <w:lang w:val="en-US" w:eastAsia="en-US"/>
              </w:rPr>
              <w:t xml:space="preserve"> </w:t>
            </w:r>
            <w:r w:rsidRPr="0031223D">
              <w:rPr>
                <w:i/>
                <w:iCs/>
                <w:color w:val="000000"/>
                <w:lang w:val="en-US" w:eastAsia="en-US"/>
              </w:rPr>
              <w:t>Религија - 1. том</w:t>
            </w:r>
            <w:r w:rsidRPr="0031223D">
              <w:rPr>
                <w:color w:val="000000"/>
                <w:lang w:val="en-US" w:eastAsia="en-US"/>
              </w:rPr>
              <w:t>, Чигоја, Београд</w:t>
            </w:r>
            <w:r w:rsidRPr="0031223D">
              <w:rPr>
                <w:color w:val="000000"/>
                <w:lang w:val="sr-Cyrl-RS" w:eastAsia="en-US"/>
              </w:rPr>
              <w:t>: стр. 17-28, 87-106, 32-53, 129-175, 187-192, 215-222, 231-141, 250-254, 267-290</w:t>
            </w:r>
          </w:p>
          <w:p w14:paraId="47612B07" w14:textId="56FB218C" w:rsidR="004A5AC8" w:rsidRPr="0031223D" w:rsidRDefault="004A5AC8" w:rsidP="004A5AC8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31223D">
              <w:rPr>
                <w:lang w:val="en-US" w:eastAsia="en-US"/>
              </w:rPr>
              <w:t xml:space="preserve">Шушњић, </w:t>
            </w:r>
            <w:r w:rsidRPr="0031223D">
              <w:rPr>
                <w:color w:val="000000"/>
                <w:lang w:val="sr-Cyrl-RS" w:eastAsia="en-US"/>
              </w:rPr>
              <w:t>Ђ. (1998).</w:t>
            </w:r>
            <w:r w:rsidRPr="0031223D">
              <w:rPr>
                <w:i/>
                <w:lang w:val="en-US" w:eastAsia="en-US"/>
              </w:rPr>
              <w:t xml:space="preserve"> Религија - 2. том</w:t>
            </w:r>
            <w:r w:rsidRPr="0031223D">
              <w:rPr>
                <w:lang w:val="en-US" w:eastAsia="en-US"/>
              </w:rPr>
              <w:t>, Чигоја, Београд</w:t>
            </w:r>
            <w:r w:rsidRPr="0031223D">
              <w:rPr>
                <w:lang w:val="sr-Cyrl-RS" w:eastAsia="en-US"/>
              </w:rPr>
              <w:t>:</w:t>
            </w:r>
            <w:r w:rsidRPr="0031223D">
              <w:t xml:space="preserve"> </w:t>
            </w:r>
            <w:r w:rsidRPr="0031223D">
              <w:rPr>
                <w:lang w:val="sr-Cyrl-RS" w:eastAsia="en-US"/>
              </w:rPr>
              <w:t>стр.</w:t>
            </w:r>
            <w:r w:rsidRPr="0031223D">
              <w:rPr>
                <w:lang w:val="en-US" w:eastAsia="en-US"/>
              </w:rPr>
              <w:t xml:space="preserve"> 42-53, 71-83</w:t>
            </w:r>
            <w:r w:rsidRPr="0031223D">
              <w:rPr>
                <w:lang w:val="sr-Cyrl-RS" w:eastAsia="en-US"/>
              </w:rPr>
              <w:t xml:space="preserve">, </w:t>
            </w:r>
            <w:r w:rsidRPr="0031223D">
              <w:rPr>
                <w:lang w:val="en-US" w:eastAsia="en-US"/>
              </w:rPr>
              <w:t>116-126, 139-161</w:t>
            </w:r>
          </w:p>
          <w:p w14:paraId="75BC926B" w14:textId="27DBFF1B" w:rsidR="004A5AC8" w:rsidRPr="0031223D" w:rsidRDefault="004A5AC8" w:rsidP="004A5AC8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31223D">
              <w:rPr>
                <w:color w:val="000000"/>
                <w:lang w:val="en-US" w:eastAsia="en-US"/>
              </w:rPr>
              <w:t>Цвитковић</w:t>
            </w:r>
            <w:r w:rsidRPr="0031223D">
              <w:rPr>
                <w:color w:val="000000"/>
                <w:lang w:val="sr-Cyrl-RS" w:eastAsia="en-US"/>
              </w:rPr>
              <w:t>, И. (2004).</w:t>
            </w:r>
            <w:r w:rsidRPr="0031223D">
              <w:rPr>
                <w:color w:val="000000"/>
                <w:lang w:val="en-US" w:eastAsia="en-US"/>
              </w:rPr>
              <w:t xml:space="preserve"> </w:t>
            </w:r>
            <w:r w:rsidRPr="0031223D">
              <w:rPr>
                <w:i/>
                <w:iCs/>
                <w:color w:val="000000"/>
                <w:lang w:val="en-US" w:eastAsia="en-US"/>
              </w:rPr>
              <w:t>Социологија религије</w:t>
            </w:r>
            <w:r w:rsidRPr="0031223D">
              <w:rPr>
                <w:color w:val="000000"/>
                <w:lang w:val="en-US" w:eastAsia="en-US"/>
              </w:rPr>
              <w:t>, ДЕС, Сарајево, 2004. с</w:t>
            </w:r>
            <w:r w:rsidRPr="0031223D">
              <w:rPr>
                <w:color w:val="000000"/>
                <w:lang w:val="sr-Cyrl-RS" w:eastAsia="en-US"/>
              </w:rPr>
              <w:t>тр</w:t>
            </w:r>
            <w:r w:rsidRPr="0031223D">
              <w:rPr>
                <w:color w:val="000000"/>
                <w:lang w:val="en-US" w:eastAsia="en-US"/>
              </w:rPr>
              <w:t>. 93-109, 128-153, 393-403,</w:t>
            </w:r>
          </w:p>
          <w:p w14:paraId="5E4A073C" w14:textId="77777777" w:rsidR="004A5AC8" w:rsidRPr="0031223D" w:rsidRDefault="004A5AC8" w:rsidP="004A5AC8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  <w:r w:rsidRPr="0031223D">
              <w:rPr>
                <w:color w:val="000000"/>
                <w:lang w:val="en-US" w:eastAsia="en-US"/>
              </w:rPr>
              <w:t> </w:t>
            </w:r>
          </w:p>
          <w:p w14:paraId="59046615" w14:textId="77777777" w:rsidR="004A5AC8" w:rsidRPr="0031223D" w:rsidRDefault="004A5AC8" w:rsidP="004A5AC8">
            <w:pPr>
              <w:tabs>
                <w:tab w:val="left" w:pos="567"/>
              </w:tabs>
              <w:spacing w:after="60"/>
              <w:rPr>
                <w:color w:val="000000"/>
                <w:lang w:val="sr-Cyrl-RS" w:eastAsia="en-US"/>
              </w:rPr>
            </w:pPr>
            <w:r w:rsidRPr="0031223D">
              <w:rPr>
                <w:color w:val="000000"/>
                <w:lang w:val="sr-Cyrl-RS" w:eastAsia="en-US"/>
              </w:rPr>
              <w:t>Литература за вежбе</w:t>
            </w:r>
          </w:p>
          <w:p w14:paraId="18CD12F1" w14:textId="57AF9FB2" w:rsidR="004A5AC8" w:rsidRPr="0031223D" w:rsidRDefault="004A5AC8" w:rsidP="004A5AC8">
            <w:pPr>
              <w:tabs>
                <w:tab w:val="left" w:pos="567"/>
              </w:tabs>
              <w:spacing w:after="60"/>
              <w:rPr>
                <w:lang w:val="sr-Cyrl-RS" w:eastAsia="en-US"/>
              </w:rPr>
            </w:pPr>
            <w:r w:rsidRPr="0031223D">
              <w:rPr>
                <w:lang w:val="sr-Cyrl-RS" w:eastAsia="en-US"/>
              </w:rPr>
              <w:t xml:space="preserve">Павићевић, В. (1980). </w:t>
            </w:r>
            <w:r w:rsidRPr="0031223D">
              <w:rPr>
                <w:i/>
                <w:iCs/>
                <w:lang w:val="sr-Cyrl-RS" w:eastAsia="en-US"/>
              </w:rPr>
              <w:t>Социологија религије са елементима филозофије религије.</w:t>
            </w:r>
            <w:r w:rsidRPr="0031223D">
              <w:rPr>
                <w:lang w:val="sr-Cyrl-RS" w:eastAsia="en-US"/>
              </w:rPr>
              <w:t xml:space="preserve"> Бигз, Београд:</w:t>
            </w:r>
          </w:p>
          <w:p w14:paraId="0E5C5CD4" w14:textId="77777777" w:rsidR="004A5AC8" w:rsidRPr="0031223D" w:rsidRDefault="004A5AC8" w:rsidP="004A5AC8">
            <w:pPr>
              <w:tabs>
                <w:tab w:val="left" w:pos="567"/>
              </w:tabs>
              <w:spacing w:after="60"/>
              <w:ind w:left="567"/>
              <w:rPr>
                <w:lang w:val="sr-Cyrl-RS" w:eastAsia="en-US"/>
              </w:rPr>
            </w:pPr>
            <w:r w:rsidRPr="0031223D">
              <w:rPr>
                <w:lang w:val="sr-Cyrl-RS" w:eastAsia="en-US"/>
              </w:rPr>
              <w:t>Основне фазе у развитку религије: анимизам, аниматизам, тотемизам;, стр. 175-182.</w:t>
            </w:r>
          </w:p>
          <w:p w14:paraId="0861EA1D" w14:textId="77777777" w:rsidR="004A5AC8" w:rsidRPr="0031223D" w:rsidRDefault="004A5AC8" w:rsidP="004A5AC8">
            <w:pPr>
              <w:tabs>
                <w:tab w:val="left" w:pos="567"/>
              </w:tabs>
              <w:spacing w:after="60"/>
              <w:ind w:left="567"/>
              <w:rPr>
                <w:lang w:val="sr-Cyrl-RS" w:eastAsia="en-US"/>
              </w:rPr>
            </w:pPr>
            <w:r w:rsidRPr="0031223D">
              <w:rPr>
                <w:lang w:val="sr-Cyrl-RS" w:eastAsia="en-US"/>
              </w:rPr>
              <w:t>Политеизам и монотеизам, стр. 182-188.</w:t>
            </w:r>
          </w:p>
          <w:p w14:paraId="2F5F1DBF" w14:textId="77777777" w:rsidR="004A5AC8" w:rsidRPr="0031223D" w:rsidRDefault="004A5AC8" w:rsidP="004A5AC8">
            <w:pPr>
              <w:tabs>
                <w:tab w:val="left" w:pos="567"/>
              </w:tabs>
              <w:spacing w:after="60"/>
              <w:ind w:left="567"/>
              <w:rPr>
                <w:lang w:val="sr-Cyrl-RS" w:eastAsia="en-US"/>
              </w:rPr>
            </w:pPr>
            <w:r w:rsidRPr="0031223D">
              <w:rPr>
                <w:lang w:val="sr-Cyrl-RS" w:eastAsia="en-US"/>
              </w:rPr>
              <w:t>Опште карактеристике народних и универзалних религија;, стр. 188-201.</w:t>
            </w:r>
          </w:p>
          <w:p w14:paraId="6F04FF9A" w14:textId="77777777" w:rsidR="004A5AC8" w:rsidRPr="0031223D" w:rsidRDefault="004A5AC8" w:rsidP="004A5AC8">
            <w:pPr>
              <w:tabs>
                <w:tab w:val="left" w:pos="567"/>
              </w:tabs>
              <w:spacing w:after="60"/>
              <w:ind w:left="567"/>
              <w:rPr>
                <w:lang w:val="sr-Cyrl-RS" w:eastAsia="en-US"/>
              </w:rPr>
            </w:pPr>
            <w:r w:rsidRPr="0031223D">
              <w:rPr>
                <w:lang w:val="sr-Cyrl-RS" w:eastAsia="en-US"/>
              </w:rPr>
              <w:t>Магија;, стр. 35-49; ( додатно: Хамилтон, стр. 70-91)</w:t>
            </w:r>
          </w:p>
          <w:p w14:paraId="2DCEA145" w14:textId="77777777" w:rsidR="004A5AC8" w:rsidRPr="0031223D" w:rsidRDefault="004A5AC8" w:rsidP="004A5AC8">
            <w:pPr>
              <w:tabs>
                <w:tab w:val="left" w:pos="567"/>
              </w:tabs>
              <w:spacing w:after="60"/>
              <w:ind w:left="567"/>
              <w:rPr>
                <w:lang w:val="sr-Cyrl-RS" w:eastAsia="en-US"/>
              </w:rPr>
            </w:pPr>
            <w:r w:rsidRPr="0031223D">
              <w:rPr>
                <w:lang w:val="sr-Cyrl-RS" w:eastAsia="en-US"/>
              </w:rPr>
              <w:t>Хришћанство - институционализација, раскол, социјално учење, стр. 235-274.</w:t>
            </w:r>
          </w:p>
          <w:p w14:paraId="6B0DA450" w14:textId="77777777" w:rsidR="004A5AC8" w:rsidRPr="0031223D" w:rsidRDefault="004A5AC8" w:rsidP="004A5AC8">
            <w:pPr>
              <w:tabs>
                <w:tab w:val="left" w:pos="567"/>
              </w:tabs>
              <w:spacing w:after="60"/>
              <w:ind w:left="567"/>
              <w:rPr>
                <w:lang w:val="sr-Cyrl-RS" w:eastAsia="en-US"/>
              </w:rPr>
            </w:pPr>
            <w:r w:rsidRPr="0031223D">
              <w:rPr>
                <w:lang w:val="sr-Cyrl-RS" w:eastAsia="en-US"/>
              </w:rPr>
              <w:t>Ислам – социјално учење, стр. 275-309.</w:t>
            </w:r>
          </w:p>
          <w:p w14:paraId="05657F83" w14:textId="77777777" w:rsidR="004A5AC8" w:rsidRPr="0031223D" w:rsidRDefault="004A5AC8" w:rsidP="004A5AC8">
            <w:pPr>
              <w:tabs>
                <w:tab w:val="left" w:pos="567"/>
              </w:tabs>
              <w:spacing w:after="60"/>
              <w:ind w:left="567"/>
              <w:rPr>
                <w:lang w:val="sr-Cyrl-RS" w:eastAsia="en-US"/>
              </w:rPr>
            </w:pPr>
            <w:r w:rsidRPr="0031223D">
              <w:rPr>
                <w:lang w:val="sr-Cyrl-RS" w:eastAsia="en-US"/>
              </w:rPr>
              <w:t>Будизам – социјално учење, стр. 205-234.</w:t>
            </w:r>
          </w:p>
          <w:p w14:paraId="21D96E2D" w14:textId="2B9BA6DF" w:rsidR="004A5AC8" w:rsidRPr="0031223D" w:rsidRDefault="004A5AC8" w:rsidP="004A5AC8">
            <w:pPr>
              <w:tabs>
                <w:tab w:val="left" w:pos="567"/>
              </w:tabs>
              <w:spacing w:after="60"/>
              <w:rPr>
                <w:lang w:val="sr-Cyrl-RS" w:eastAsia="en-US"/>
              </w:rPr>
            </w:pPr>
            <w:r w:rsidRPr="0031223D">
              <w:rPr>
                <w:lang w:val="sr-Cyrl-RS" w:eastAsia="en-US"/>
              </w:rPr>
              <w:t xml:space="preserve">Диркем, Е. (1982). </w:t>
            </w:r>
            <w:r w:rsidRPr="0031223D">
              <w:rPr>
                <w:i/>
                <w:iCs/>
                <w:lang w:val="sr-Cyrl-RS" w:eastAsia="en-US"/>
              </w:rPr>
              <w:t>Елементарни облици религијског живота.</w:t>
            </w:r>
            <w:r w:rsidRPr="0031223D">
              <w:rPr>
                <w:lang w:val="sr-Cyrl-RS" w:eastAsia="en-US"/>
              </w:rPr>
              <w:t xml:space="preserve"> Просвета, Београд </w:t>
            </w:r>
          </w:p>
          <w:p w14:paraId="2D6486EC" w14:textId="77777777" w:rsidR="004A5AC8" w:rsidRPr="0031223D" w:rsidRDefault="004A5AC8" w:rsidP="004A5AC8">
            <w:pPr>
              <w:tabs>
                <w:tab w:val="left" w:pos="567"/>
              </w:tabs>
              <w:spacing w:after="60"/>
              <w:ind w:left="567"/>
              <w:rPr>
                <w:lang w:val="sr-Cyrl-RS" w:eastAsia="en-US"/>
              </w:rPr>
            </w:pPr>
            <w:r w:rsidRPr="0031223D">
              <w:rPr>
                <w:lang w:val="sr-Cyrl-RS" w:eastAsia="en-US"/>
              </w:rPr>
              <w:lastRenderedPageBreak/>
              <w:t>Дефиниција религијске појаве и религије, стр. 23-44</w:t>
            </w:r>
          </w:p>
          <w:p w14:paraId="0498C5A8" w14:textId="65F24569" w:rsidR="004A5AC8" w:rsidRPr="0031223D" w:rsidRDefault="004A5AC8" w:rsidP="004A5AC8">
            <w:pPr>
              <w:tabs>
                <w:tab w:val="left" w:pos="567"/>
              </w:tabs>
              <w:spacing w:after="60"/>
              <w:rPr>
                <w:lang w:val="sr-Cyrl-RS" w:eastAsia="en-US"/>
              </w:rPr>
            </w:pPr>
            <w:r w:rsidRPr="0031223D">
              <w:rPr>
                <w:lang w:val="sr-Cyrl-RS" w:eastAsia="en-US"/>
              </w:rPr>
              <w:t>Хамилтон, М. (2003). Социологија религије. Clio, Београд:</w:t>
            </w:r>
          </w:p>
          <w:p w14:paraId="73E3812A" w14:textId="77777777" w:rsidR="004A5AC8" w:rsidRPr="0031223D" w:rsidRDefault="004A5AC8" w:rsidP="004A5AC8">
            <w:pPr>
              <w:tabs>
                <w:tab w:val="left" w:pos="567"/>
              </w:tabs>
              <w:spacing w:after="60"/>
              <w:ind w:left="567"/>
              <w:rPr>
                <w:lang w:val="sr-Cyrl-RS" w:eastAsia="en-US"/>
              </w:rPr>
            </w:pPr>
            <w:r w:rsidRPr="0031223D">
              <w:rPr>
                <w:lang w:val="sr-Cyrl-RS" w:eastAsia="en-US"/>
              </w:rPr>
              <w:t>Религија и рационалност, стр. 257-271</w:t>
            </w:r>
          </w:p>
          <w:p w14:paraId="79DF1EDE" w14:textId="77777777" w:rsidR="004A5AC8" w:rsidRPr="0031223D" w:rsidRDefault="004A5AC8" w:rsidP="004A5AC8">
            <w:pPr>
              <w:tabs>
                <w:tab w:val="left" w:pos="567"/>
              </w:tabs>
              <w:spacing w:after="60"/>
              <w:ind w:left="567"/>
              <w:rPr>
                <w:lang w:val="sr-Cyrl-RS" w:eastAsia="en-US"/>
              </w:rPr>
            </w:pPr>
            <w:r w:rsidRPr="0031223D">
              <w:rPr>
                <w:lang w:val="sr-Cyrl-RS" w:eastAsia="en-US"/>
              </w:rPr>
              <w:t>Религија и идеологија: Карл Маркс, 156-165</w:t>
            </w:r>
          </w:p>
          <w:p w14:paraId="1427C35C" w14:textId="77777777" w:rsidR="004A5AC8" w:rsidRPr="0031223D" w:rsidRDefault="004A5AC8" w:rsidP="004A5AC8">
            <w:pPr>
              <w:tabs>
                <w:tab w:val="left" w:pos="567"/>
              </w:tabs>
              <w:spacing w:after="60"/>
              <w:ind w:left="567"/>
              <w:rPr>
                <w:lang w:val="sr-Cyrl-RS" w:eastAsia="en-US"/>
              </w:rPr>
            </w:pPr>
            <w:r w:rsidRPr="0031223D">
              <w:rPr>
                <w:lang w:val="sr-Cyrl-RS" w:eastAsia="en-US"/>
              </w:rPr>
              <w:t>Религија и смисао (Клифорд Герц; Питер Бергер; Томас Лукман), стр: 291-303</w:t>
            </w:r>
          </w:p>
          <w:p w14:paraId="1E2161D0" w14:textId="15E80AFF" w:rsidR="004A5AC8" w:rsidRPr="0031223D" w:rsidRDefault="004A5AC8" w:rsidP="004A5AC8">
            <w:pPr>
              <w:tabs>
                <w:tab w:val="left" w:pos="567"/>
              </w:tabs>
              <w:spacing w:after="60"/>
              <w:ind w:left="567"/>
              <w:rPr>
                <w:lang w:val="sr-Cyrl-RS" w:eastAsia="en-US"/>
              </w:rPr>
            </w:pPr>
            <w:r w:rsidRPr="0031223D">
              <w:rPr>
                <w:lang w:val="sr-Cyrl-RS" w:eastAsia="en-US"/>
              </w:rPr>
              <w:t>Религија и солидарност: функционалисти (А.Р. Радклиф-Браун; Новији функционоалистички присупти),</w:t>
            </w:r>
            <w:r w:rsidRPr="0031223D">
              <w:t xml:space="preserve"> </w:t>
            </w:r>
            <w:r w:rsidR="0074729B">
              <w:rPr>
                <w:lang w:val="sr-Cyrl-RS" w:eastAsia="en-US"/>
              </w:rPr>
              <w:t>стр: 216-232</w:t>
            </w:r>
            <w:r w:rsidR="0074729B">
              <w:rPr>
                <w:lang w:val="sr-Latn-RS" w:eastAsia="en-US"/>
              </w:rPr>
              <w:t>.</w:t>
            </w:r>
            <w:bookmarkStart w:id="0" w:name="_GoBack"/>
            <w:bookmarkEnd w:id="0"/>
            <w:r w:rsidRPr="0031223D">
              <w:rPr>
                <w:lang w:val="sr-Cyrl-RS" w:eastAsia="en-US"/>
              </w:rPr>
              <w:t xml:space="preserve"> </w:t>
            </w:r>
          </w:p>
        </w:tc>
      </w:tr>
      <w:tr w:rsidR="004A5AC8" w:rsidRPr="00E3746D" w14:paraId="3FEE3841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2BC77C54" w14:textId="77777777" w:rsidR="004A5AC8" w:rsidRPr="00E3746D" w:rsidRDefault="004A5AC8" w:rsidP="004A5AC8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lastRenderedPageBreak/>
              <w:t xml:space="preserve">Број часова </w:t>
            </w:r>
            <w:r w:rsidRPr="00E3746D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1EF96CD9" w14:textId="77F1B727" w:rsidR="004A5AC8" w:rsidRPr="00E3746D" w:rsidRDefault="004A5AC8" w:rsidP="004A5AC8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Теоријска настава:</w:t>
            </w:r>
            <w:r w:rsidR="0031223D">
              <w:rPr>
                <w:b/>
                <w:lang w:val="sr-Cyrl-RS"/>
              </w:rPr>
              <w:t xml:space="preserve"> </w:t>
            </w:r>
            <w:r w:rsidR="0031223D" w:rsidRPr="0031223D">
              <w:rPr>
                <w:lang w:val="sr-Cyrl-RS"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14:paraId="61D19281" w14:textId="0F0C4EBA" w:rsidR="004A5AC8" w:rsidRPr="00E3746D" w:rsidRDefault="004A5AC8" w:rsidP="004A5AC8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Практична настава:</w:t>
            </w:r>
            <w:r w:rsidR="0031223D">
              <w:rPr>
                <w:b/>
                <w:lang w:val="sr-Cyrl-RS"/>
              </w:rPr>
              <w:t xml:space="preserve"> </w:t>
            </w:r>
            <w:r w:rsidR="0031223D" w:rsidRPr="0031223D">
              <w:rPr>
                <w:lang w:val="sr-Cyrl-RS"/>
              </w:rPr>
              <w:t>2</w:t>
            </w:r>
          </w:p>
        </w:tc>
      </w:tr>
      <w:tr w:rsidR="004A5AC8" w:rsidRPr="00E3746D" w14:paraId="0A7D123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1BC168D1" w14:textId="45F643A3" w:rsidR="00494016" w:rsidRPr="0031223D" w:rsidRDefault="004A5AC8" w:rsidP="00494016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31223D">
              <w:rPr>
                <w:b/>
                <w:bCs/>
                <w:lang w:val="sr-Cyrl-RS"/>
              </w:rPr>
              <w:t>Методе извођења наставе</w:t>
            </w:r>
          </w:p>
          <w:p w14:paraId="535BF970" w14:textId="63D7E0B2" w:rsidR="004A5AC8" w:rsidRPr="0031223D" w:rsidRDefault="00494016" w:rsidP="004A5AC8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31223D">
              <w:rPr>
                <w:lang w:val="sr-Cyrl-RS"/>
              </w:rPr>
              <w:t>Предавања, интерактивна настава, радионице, рад на текстовима и студентским презентацијама.</w:t>
            </w:r>
          </w:p>
        </w:tc>
      </w:tr>
      <w:tr w:rsidR="004A5AC8" w:rsidRPr="00E3746D" w14:paraId="079C52A3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B3050E5" w14:textId="77777777" w:rsidR="004A5AC8" w:rsidRPr="00E3746D" w:rsidRDefault="004A5AC8" w:rsidP="004A5AC8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Оцена знања (максимални број поена 100)</w:t>
            </w:r>
          </w:p>
        </w:tc>
      </w:tr>
      <w:tr w:rsidR="004A5AC8" w:rsidRPr="00E3746D" w14:paraId="6888427E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131AEAFE" w14:textId="77777777" w:rsidR="004A5AC8" w:rsidRPr="00E3746D" w:rsidRDefault="004A5AC8" w:rsidP="004A5AC8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7D642668" w14:textId="6BD3FFAD" w:rsidR="004A5AC8" w:rsidRPr="00237091" w:rsidRDefault="004A5AC8" w:rsidP="00237091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237091">
              <w:rPr>
                <w:lang w:val="sr-Cyrl-R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62259DF" w14:textId="77777777" w:rsidR="004A5AC8" w:rsidRPr="00E3746D" w:rsidRDefault="004A5AC8" w:rsidP="004A5AC8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 xml:space="preserve">Завршни испит 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6EDE7DAD" w14:textId="77777777" w:rsidR="004A5AC8" w:rsidRPr="00237091" w:rsidRDefault="004A5AC8" w:rsidP="00237091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237091">
              <w:rPr>
                <w:lang w:val="sr-Cyrl-RS"/>
              </w:rPr>
              <w:t>поена</w:t>
            </w:r>
          </w:p>
        </w:tc>
      </w:tr>
      <w:tr w:rsidR="00237091" w:rsidRPr="00E3746D" w14:paraId="499AA332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0DE458B0" w14:textId="77777777" w:rsidR="00237091" w:rsidRPr="00AF4FB1" w:rsidRDefault="00237091" w:rsidP="004A5AC8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AF4FB1">
              <w:rPr>
                <w:lang w:val="sr-Cyrl-RS"/>
              </w:rPr>
              <w:t>активност у току предавања</w:t>
            </w:r>
          </w:p>
          <w:p w14:paraId="4E6BC44C" w14:textId="047665E5" w:rsidR="00237091" w:rsidRPr="00AF4FB1" w:rsidRDefault="00237091" w:rsidP="004A5AC8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AF4FB1">
              <w:rPr>
                <w:lang w:val="sr-Cyrl-RS"/>
              </w:rPr>
              <w:t>(</w:t>
            </w:r>
            <w:r w:rsidRPr="00AF4FB1">
              <w:rPr>
                <w:color w:val="000000"/>
              </w:rPr>
              <w:t>учествовање у дебати,</w:t>
            </w:r>
            <w:r w:rsidR="00AF4FB1" w:rsidRPr="00AF4FB1">
              <w:rPr>
                <w:color w:val="000000"/>
                <w:lang w:val="sr-Cyrl-RS"/>
              </w:rPr>
              <w:t xml:space="preserve"> </w:t>
            </w:r>
            <w:r w:rsidRPr="00AF4FB1">
              <w:rPr>
                <w:color w:val="000000"/>
              </w:rPr>
              <w:t>презентовање прочитане литературе</w:t>
            </w:r>
            <w:r w:rsidRPr="00AF4FB1">
              <w:rPr>
                <w:color w:val="000000"/>
                <w:lang w:val="sr-Cyrl-RS"/>
              </w:rPr>
              <w:t>)</w:t>
            </w:r>
          </w:p>
        </w:tc>
        <w:tc>
          <w:tcPr>
            <w:tcW w:w="1960" w:type="dxa"/>
            <w:vAlign w:val="center"/>
          </w:tcPr>
          <w:p w14:paraId="1756805D" w14:textId="0EEB048C" w:rsidR="00237091" w:rsidRPr="00AF4FB1" w:rsidRDefault="00237091" w:rsidP="00237091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AF4FB1">
              <w:rPr>
                <w:bCs/>
                <w:color w:val="000000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C8720B6" w14:textId="2A498C46" w:rsidR="00237091" w:rsidRPr="00AF4FB1" w:rsidRDefault="00237091" w:rsidP="004A5AC8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AF4FB1">
              <w:rPr>
                <w:lang w:val="sr-Cyrl-RS"/>
              </w:rPr>
              <w:t>усмени испит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16FED769" w14:textId="629718E4" w:rsidR="00237091" w:rsidRPr="00AF4FB1" w:rsidRDefault="00237091" w:rsidP="00237091">
            <w:pPr>
              <w:tabs>
                <w:tab w:val="left" w:pos="567"/>
              </w:tabs>
              <w:spacing w:after="60"/>
              <w:jc w:val="center"/>
              <w:rPr>
                <w:i/>
                <w:iCs/>
                <w:lang w:val="sr-Cyrl-RS"/>
              </w:rPr>
            </w:pPr>
            <w:r w:rsidRPr="00AF4FB1">
              <w:rPr>
                <w:bCs/>
                <w:lang w:val="sr-Cyrl-RS"/>
              </w:rPr>
              <w:t>50</w:t>
            </w:r>
          </w:p>
        </w:tc>
      </w:tr>
      <w:tr w:rsidR="004A5AC8" w:rsidRPr="00E3746D" w14:paraId="5952C797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21E8C13A" w14:textId="77777777" w:rsidR="004A5AC8" w:rsidRPr="00AF4FB1" w:rsidRDefault="004A5AC8" w:rsidP="004A5AC8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AF4FB1">
              <w:rPr>
                <w:lang w:val="sr-Cyrl-RS"/>
              </w:rPr>
              <w:t>практична настава</w:t>
            </w:r>
          </w:p>
          <w:p w14:paraId="4C739D04" w14:textId="22256045" w:rsidR="00237091" w:rsidRPr="00AF4FB1" w:rsidRDefault="00237091" w:rsidP="004A5AC8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AF4FB1">
              <w:rPr>
                <w:lang w:val="sr-Cyrl-RS"/>
              </w:rPr>
              <w:t>(рад на припреми презентација литературе)</w:t>
            </w:r>
          </w:p>
        </w:tc>
        <w:tc>
          <w:tcPr>
            <w:tcW w:w="1960" w:type="dxa"/>
            <w:vAlign w:val="center"/>
          </w:tcPr>
          <w:p w14:paraId="0A5B72DB" w14:textId="691A1B4A" w:rsidR="004A5AC8" w:rsidRPr="00AF4FB1" w:rsidRDefault="00494016" w:rsidP="00237091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AF4FB1">
              <w:rPr>
                <w:bCs/>
                <w:lang w:val="sr-Cyrl-R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151EB36" w14:textId="0CD04A33" w:rsidR="004A5AC8" w:rsidRPr="00AF4FB1" w:rsidRDefault="004A5AC8" w:rsidP="004A5AC8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14:paraId="6EB96489" w14:textId="5FCB1422" w:rsidR="004A5AC8" w:rsidRPr="00AF4FB1" w:rsidRDefault="004A5AC8" w:rsidP="00237091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</w:p>
        </w:tc>
      </w:tr>
      <w:tr w:rsidR="004A5AC8" w:rsidRPr="00E3746D" w14:paraId="3ED71736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57BFD461" w14:textId="77777777" w:rsidR="004A5AC8" w:rsidRPr="00AF4FB1" w:rsidRDefault="004A5AC8" w:rsidP="004A5AC8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AF4FB1">
              <w:rPr>
                <w:lang w:val="sr-Cyrl-R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754375FC" w14:textId="02E09121" w:rsidR="004A5AC8" w:rsidRPr="00AF4FB1" w:rsidRDefault="00494016" w:rsidP="00237091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AF4FB1">
              <w:rPr>
                <w:bCs/>
                <w:lang w:val="sr-Cyrl-R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8124234" w14:textId="77777777" w:rsidR="004A5AC8" w:rsidRPr="00AF4FB1" w:rsidRDefault="004A5AC8" w:rsidP="004A5AC8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14:paraId="2F828FE5" w14:textId="77777777" w:rsidR="004A5AC8" w:rsidRPr="00AF4FB1" w:rsidRDefault="004A5AC8" w:rsidP="004A5AC8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</w:tr>
    </w:tbl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</w:p>
    <w:sectPr w:rsidR="00965390" w:rsidRPr="00E3746D" w:rsidSect="009653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2D483F" w14:textId="77777777" w:rsidR="00660DDD" w:rsidRDefault="00660DDD">
      <w:r>
        <w:separator/>
      </w:r>
    </w:p>
  </w:endnote>
  <w:endnote w:type="continuationSeparator" w:id="0">
    <w:p w14:paraId="4D073A56" w14:textId="77777777" w:rsidR="00660DDD" w:rsidRDefault="00660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24EE2" w14:textId="77777777" w:rsidR="00F0318B" w:rsidRDefault="00F0318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3ADA99" w14:textId="77777777" w:rsidR="00F0318B" w:rsidRDefault="00F031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113CAE" w14:textId="77777777" w:rsidR="00660DDD" w:rsidRDefault="00660DDD">
      <w:r>
        <w:separator/>
      </w:r>
    </w:p>
  </w:footnote>
  <w:footnote w:type="continuationSeparator" w:id="0">
    <w:p w14:paraId="0E836F75" w14:textId="77777777" w:rsidR="00660DDD" w:rsidRDefault="00660D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4A2DE5" w14:textId="77777777" w:rsidR="00F0318B" w:rsidRDefault="00F0318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19DB0998" w:rsidR="004C7606" w:rsidRPr="00432268" w:rsidRDefault="00F0318B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ru-RU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BCC751" w14:textId="77777777" w:rsidR="00F0318B" w:rsidRDefault="00F0318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07C6"/>
    <w:rsid w:val="0005208F"/>
    <w:rsid w:val="00082B17"/>
    <w:rsid w:val="00096EF9"/>
    <w:rsid w:val="000A64BA"/>
    <w:rsid w:val="000B6872"/>
    <w:rsid w:val="000B6B79"/>
    <w:rsid w:val="000C6657"/>
    <w:rsid w:val="000D6133"/>
    <w:rsid w:val="000E1822"/>
    <w:rsid w:val="00125D5C"/>
    <w:rsid w:val="00160FD8"/>
    <w:rsid w:val="00175D89"/>
    <w:rsid w:val="0019399F"/>
    <w:rsid w:val="001A37DF"/>
    <w:rsid w:val="001A48ED"/>
    <w:rsid w:val="001C076A"/>
    <w:rsid w:val="001E1E7F"/>
    <w:rsid w:val="001F79D9"/>
    <w:rsid w:val="00237091"/>
    <w:rsid w:val="002677AF"/>
    <w:rsid w:val="002760F2"/>
    <w:rsid w:val="002E68DF"/>
    <w:rsid w:val="002E7AA4"/>
    <w:rsid w:val="0031223D"/>
    <w:rsid w:val="003129E2"/>
    <w:rsid w:val="00320DCA"/>
    <w:rsid w:val="00337217"/>
    <w:rsid w:val="0035136B"/>
    <w:rsid w:val="0035146D"/>
    <w:rsid w:val="00360BAB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B6345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81208"/>
    <w:rsid w:val="00494016"/>
    <w:rsid w:val="004A3B13"/>
    <w:rsid w:val="004A5AC8"/>
    <w:rsid w:val="004B02EB"/>
    <w:rsid w:val="004C5D35"/>
    <w:rsid w:val="004C7606"/>
    <w:rsid w:val="004E059F"/>
    <w:rsid w:val="004E2493"/>
    <w:rsid w:val="004E322F"/>
    <w:rsid w:val="00560C24"/>
    <w:rsid w:val="00585AE5"/>
    <w:rsid w:val="005870A7"/>
    <w:rsid w:val="00596126"/>
    <w:rsid w:val="005A19FE"/>
    <w:rsid w:val="005A3432"/>
    <w:rsid w:val="005C27B3"/>
    <w:rsid w:val="00636D05"/>
    <w:rsid w:val="006514C4"/>
    <w:rsid w:val="0065465C"/>
    <w:rsid w:val="00654720"/>
    <w:rsid w:val="00655F0A"/>
    <w:rsid w:val="00660DDD"/>
    <w:rsid w:val="00676E24"/>
    <w:rsid w:val="00690987"/>
    <w:rsid w:val="006A4CAD"/>
    <w:rsid w:val="006A7095"/>
    <w:rsid w:val="006C11E6"/>
    <w:rsid w:val="006C7012"/>
    <w:rsid w:val="006E34D1"/>
    <w:rsid w:val="006F48FF"/>
    <w:rsid w:val="00702729"/>
    <w:rsid w:val="0074729B"/>
    <w:rsid w:val="007A5293"/>
    <w:rsid w:val="007B114F"/>
    <w:rsid w:val="007B6E26"/>
    <w:rsid w:val="007C3C92"/>
    <w:rsid w:val="007E5100"/>
    <w:rsid w:val="007F1217"/>
    <w:rsid w:val="008232AD"/>
    <w:rsid w:val="00854690"/>
    <w:rsid w:val="00857CC3"/>
    <w:rsid w:val="00863698"/>
    <w:rsid w:val="0087309A"/>
    <w:rsid w:val="008B3CC2"/>
    <w:rsid w:val="008D474B"/>
    <w:rsid w:val="008D4C1B"/>
    <w:rsid w:val="008E0561"/>
    <w:rsid w:val="008E60EA"/>
    <w:rsid w:val="00923132"/>
    <w:rsid w:val="00960752"/>
    <w:rsid w:val="00965390"/>
    <w:rsid w:val="009A7351"/>
    <w:rsid w:val="009E3014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A700C"/>
    <w:rsid w:val="00AE4F7F"/>
    <w:rsid w:val="00AF4FB1"/>
    <w:rsid w:val="00AF7B02"/>
    <w:rsid w:val="00B15C97"/>
    <w:rsid w:val="00B21027"/>
    <w:rsid w:val="00B2763C"/>
    <w:rsid w:val="00B376DC"/>
    <w:rsid w:val="00BC352B"/>
    <w:rsid w:val="00BC7963"/>
    <w:rsid w:val="00BF1068"/>
    <w:rsid w:val="00C06D74"/>
    <w:rsid w:val="00C129E1"/>
    <w:rsid w:val="00C17332"/>
    <w:rsid w:val="00C30837"/>
    <w:rsid w:val="00C53247"/>
    <w:rsid w:val="00C831E7"/>
    <w:rsid w:val="00C84C0A"/>
    <w:rsid w:val="00C858F1"/>
    <w:rsid w:val="00CA5A33"/>
    <w:rsid w:val="00CC3F45"/>
    <w:rsid w:val="00CC61D1"/>
    <w:rsid w:val="00CD231F"/>
    <w:rsid w:val="00CD59FE"/>
    <w:rsid w:val="00CF7E2C"/>
    <w:rsid w:val="00D4438A"/>
    <w:rsid w:val="00D540CC"/>
    <w:rsid w:val="00D56F49"/>
    <w:rsid w:val="00D66EC9"/>
    <w:rsid w:val="00D6759D"/>
    <w:rsid w:val="00D7706B"/>
    <w:rsid w:val="00DA1A85"/>
    <w:rsid w:val="00DA6C11"/>
    <w:rsid w:val="00DD08ED"/>
    <w:rsid w:val="00DD0E14"/>
    <w:rsid w:val="00DE08F5"/>
    <w:rsid w:val="00DE7AA7"/>
    <w:rsid w:val="00DF7857"/>
    <w:rsid w:val="00E02639"/>
    <w:rsid w:val="00E12D8C"/>
    <w:rsid w:val="00E15B35"/>
    <w:rsid w:val="00E24AEA"/>
    <w:rsid w:val="00E36422"/>
    <w:rsid w:val="00E3746D"/>
    <w:rsid w:val="00EB3393"/>
    <w:rsid w:val="00EB6085"/>
    <w:rsid w:val="00F0318B"/>
    <w:rsid w:val="00F05022"/>
    <w:rsid w:val="00F177C3"/>
    <w:rsid w:val="00F21D03"/>
    <w:rsid w:val="00F22BE1"/>
    <w:rsid w:val="00F2449B"/>
    <w:rsid w:val="00F25667"/>
    <w:rsid w:val="00F36C17"/>
    <w:rsid w:val="00F4203A"/>
    <w:rsid w:val="00F6121B"/>
    <w:rsid w:val="00F63E79"/>
    <w:rsid w:val="00F7600D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9</cp:revision>
  <cp:lastPrinted>2008-06-10T11:57:00Z</cp:lastPrinted>
  <dcterms:created xsi:type="dcterms:W3CDTF">2026-06-11T01:21:00Z</dcterms:created>
  <dcterms:modified xsi:type="dcterms:W3CDTF">2026-06-25T14:05:00Z</dcterms:modified>
</cp:coreProperties>
</file>